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E0C" w:rsidRPr="00071C58" w:rsidRDefault="00D21F46" w:rsidP="00071C5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附件1：</w:t>
      </w:r>
      <w:r w:rsidR="00071C58" w:rsidRPr="00071C58">
        <w:rPr>
          <w:rFonts w:ascii="方正小标宋简体" w:eastAsia="方正小标宋简体" w:hint="eastAsia"/>
          <w:sz w:val="32"/>
          <w:szCs w:val="32"/>
        </w:rPr>
        <w:t>河南大学教师党支部书记“两学一做”网络培训示范班参加培训人员名额分配表</w:t>
      </w:r>
    </w:p>
    <w:tbl>
      <w:tblPr>
        <w:tblpPr w:leftFromText="180" w:rightFromText="180" w:vertAnchor="page" w:horzAnchor="margin" w:tblpXSpec="center" w:tblpY="2551"/>
        <w:tblW w:w="9611" w:type="dxa"/>
        <w:tblLook w:val="04A0"/>
      </w:tblPr>
      <w:tblGrid>
        <w:gridCol w:w="3085"/>
        <w:gridCol w:w="1892"/>
        <w:gridCol w:w="2786"/>
        <w:gridCol w:w="1848"/>
      </w:tblGrid>
      <w:tr w:rsidR="0061337A" w:rsidRPr="00071C58" w:rsidTr="0061337A">
        <w:trPr>
          <w:trHeight w:val="5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71C58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基层党组织名称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37A" w:rsidRPr="0061337A" w:rsidRDefault="0061337A" w:rsidP="0061337A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61337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教工</w:t>
            </w:r>
          </w:p>
          <w:p w:rsidR="0061337A" w:rsidRPr="00071C58" w:rsidRDefault="0061337A" w:rsidP="0061337A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71C58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支部</w:t>
            </w:r>
            <w:r w:rsidRPr="0061337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书记数</w:t>
            </w:r>
          </w:p>
        </w:tc>
        <w:tc>
          <w:tcPr>
            <w:tcW w:w="2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71C58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基层党组织名称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61337A" w:rsidRDefault="0061337A" w:rsidP="0061337A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61337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教工</w:t>
            </w:r>
          </w:p>
          <w:p w:rsidR="0061337A" w:rsidRPr="00071C58" w:rsidRDefault="0061337A" w:rsidP="0061337A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071C58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支部</w:t>
            </w:r>
            <w:r w:rsidRPr="0061337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书记数</w:t>
            </w:r>
          </w:p>
        </w:tc>
      </w:tr>
      <w:tr w:rsidR="0061337A" w:rsidRPr="00071C58" w:rsidTr="0061337A">
        <w:trPr>
          <w:trHeight w:val="5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文学院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药学院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历史文化学院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护理学院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1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教育科学学院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国际教育学院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1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新闻与传播学院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民生学院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5</w:t>
            </w:r>
          </w:p>
        </w:tc>
      </w:tr>
      <w:tr w:rsidR="0061337A" w:rsidRPr="00071C58" w:rsidTr="0061337A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哲学与公共管理学院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附属淮河医院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7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商学院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第一附属医院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7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经济学院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后勤集团总公司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4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法学院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附属中学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4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数学与</w:t>
            </w:r>
            <w:r w:rsidR="00B00A4B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统计</w:t>
            </w: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软件学院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物理与电子学院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欧亚国际学院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1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化学化工学院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重点科研机构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</w:tr>
      <w:tr w:rsidR="0061337A" w:rsidRPr="00071C58" w:rsidTr="0061337A">
        <w:trPr>
          <w:trHeight w:val="5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计算机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与信息工程</w:t>
            </w: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远程与继续教育学院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1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环境与规划学院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马克思主义学院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3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生命科学学院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大学外语教学部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土木建筑学院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公共体育教研部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3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外语学院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图书馆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体育学院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保卫处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</w:tr>
      <w:tr w:rsidR="0061337A" w:rsidRPr="00071C58" w:rsidTr="0061337A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艺术学院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校医院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1</w:t>
            </w:r>
          </w:p>
        </w:tc>
      </w:tr>
      <w:tr w:rsidR="0061337A" w:rsidRPr="00071C58" w:rsidTr="0061337A">
        <w:trPr>
          <w:trHeight w:val="59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医学院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6"/>
                <w:szCs w:val="26"/>
              </w:rPr>
            </w:pPr>
            <w:r w:rsidRPr="00071C58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6"/>
                <w:szCs w:val="26"/>
              </w:rPr>
              <w:t>校产办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A" w:rsidRPr="00071C58" w:rsidRDefault="0061337A" w:rsidP="0061337A">
            <w:pPr>
              <w:jc w:val="center"/>
              <w:rPr>
                <w:rFonts w:ascii="仿宋_GB2312" w:eastAsia="仿宋_GB2312" w:hAnsi="宋体" w:cs="宋体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3</w:t>
            </w:r>
          </w:p>
        </w:tc>
      </w:tr>
      <w:tr w:rsidR="0061337A" w:rsidRPr="00071C58" w:rsidTr="0061337A">
        <w:trPr>
          <w:trHeight w:val="379"/>
        </w:trPr>
        <w:tc>
          <w:tcPr>
            <w:tcW w:w="9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37A" w:rsidRPr="00071C58" w:rsidRDefault="0061337A" w:rsidP="0061337A">
            <w:pPr>
              <w:jc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 w:rsidRPr="00071C58">
              <w:rPr>
                <w:rFonts w:ascii="仿宋_GB2312" w:eastAsia="仿宋_GB2312" w:hint="eastAsia"/>
                <w:color w:val="000000"/>
                <w:sz w:val="26"/>
                <w:szCs w:val="26"/>
              </w:rPr>
              <w:t>共计：100人</w:t>
            </w:r>
          </w:p>
        </w:tc>
      </w:tr>
    </w:tbl>
    <w:p w:rsidR="00071C58" w:rsidRDefault="00071C58" w:rsidP="00D34741">
      <w:pPr>
        <w:spacing w:line="20" w:lineRule="exact"/>
      </w:pPr>
    </w:p>
    <w:sectPr w:rsidR="00071C58" w:rsidSect="00D21F46">
      <w:pgSz w:w="11906" w:h="16838"/>
      <w:pgMar w:top="1021" w:right="1588" w:bottom="907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C58"/>
    <w:rsid w:val="00071C58"/>
    <w:rsid w:val="0046209C"/>
    <w:rsid w:val="0061337A"/>
    <w:rsid w:val="009A3133"/>
    <w:rsid w:val="00AF3627"/>
    <w:rsid w:val="00B00A4B"/>
    <w:rsid w:val="00B5148C"/>
    <w:rsid w:val="00D21F46"/>
    <w:rsid w:val="00D3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2016-11-01T03:58:00Z</dcterms:created>
  <dcterms:modified xsi:type="dcterms:W3CDTF">2016-11-01T04:28:00Z</dcterms:modified>
</cp:coreProperties>
</file>